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41"/>
        <w:gridCol w:w="2592"/>
        <w:gridCol w:w="1080"/>
        <w:gridCol w:w="3240"/>
      </w:tblGrid>
      <w:tr w:rsidR="00246233" w:rsidRPr="00384C6D" w:rsidTr="00275B6A">
        <w:trPr>
          <w:cantSplit/>
        </w:trPr>
        <w:tc>
          <w:tcPr>
            <w:tcW w:w="2641" w:type="dxa"/>
          </w:tcPr>
          <w:p w:rsidR="00246233" w:rsidRPr="000B0054" w:rsidRDefault="00246233" w:rsidP="000B0054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B0054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672" w:type="dxa"/>
            <w:gridSpan w:val="2"/>
          </w:tcPr>
          <w:p w:rsidR="00246233" w:rsidRPr="00384C6D" w:rsidRDefault="00246233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240" w:type="dxa"/>
          </w:tcPr>
          <w:p w:rsidR="00246233" w:rsidRPr="00A73A79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Default="0024623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246233" w:rsidRDefault="0024623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Pr="00457DB5" w:rsidRDefault="001C778F" w:rsidP="001C778F">
            <w:pPr>
              <w:spacing w:after="0" w:line="300" w:lineRule="atLeast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 xml:space="preserve">         </w:t>
            </w:r>
            <w:r w:rsidR="00246233"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246233" w:rsidRPr="00457DB5" w:rsidRDefault="00690D6E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s1027" type="#_x0000_t75" style="position:absolute;left:0;text-align:left;margin-left:58pt;margin-top:-64.95pt;width:73.55pt;height:50.7pt;z-index:-1;visibility:visible" wrapcoords="-220 0 -220 21282 21600 21282 21600 0 -220 0">
                  <v:imagedata r:id="rId8" o:title=""/>
                  <w10:wrap type="tight"/>
                </v:shape>
              </w:pict>
            </w:r>
            <w:r w:rsidR="001C778F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 </w:t>
            </w:r>
            <w:r w:rsidR="00246233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Κοινωνικό Ταμείο</w:t>
            </w:r>
          </w:p>
        </w:tc>
      </w:tr>
      <w:tr w:rsidR="00246233" w:rsidRPr="00457DB5" w:rsidTr="00275B6A">
        <w:trPr>
          <w:cantSplit/>
        </w:trPr>
        <w:tc>
          <w:tcPr>
            <w:tcW w:w="5233" w:type="dxa"/>
            <w:gridSpan w:val="2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Pr="00457DB5" w:rsidRDefault="00246233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240" w:type="dxa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246233" w:rsidRPr="00AC76D9" w:rsidRDefault="0024623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246233" w:rsidRPr="00505071" w:rsidRDefault="00246233" w:rsidP="00AC76D9">
      <w:pPr>
        <w:spacing w:before="60" w:line="280" w:lineRule="atLeast"/>
        <w:jc w:val="center"/>
        <w:rPr>
          <w:rFonts w:ascii="Tahoma" w:hAnsi="Tahoma" w:cs="Tahoma"/>
          <w:sz w:val="20"/>
        </w:rPr>
      </w:pPr>
    </w:p>
    <w:p w:rsidR="00246233" w:rsidRPr="00505071" w:rsidRDefault="0024623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>ΑΙΤΗΣΗ ΧΡΗΜΑΤΟΔΟΤΗΣΗΣ</w:t>
      </w:r>
    </w:p>
    <w:p w:rsidR="00246233" w:rsidRPr="00505071" w:rsidRDefault="0024623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 xml:space="preserve">ΣΤΟ Ε.Π </w:t>
      </w:r>
      <w:r w:rsidR="00A73A79" w:rsidRPr="00505071">
        <w:rPr>
          <w:rFonts w:ascii="Tahoma" w:hAnsi="Tahoma" w:cs="Tahoma"/>
          <w:b/>
          <w:sz w:val="20"/>
        </w:rPr>
        <w:t>ΠΕΛΟΠΟΝΝΗΣΟΣ</w:t>
      </w:r>
      <w:r w:rsidRPr="00505071">
        <w:rPr>
          <w:rFonts w:ascii="Tahoma" w:hAnsi="Tahoma" w:cs="Tahoma"/>
          <w:b/>
          <w:sz w:val="20"/>
          <w:lang w:val="en-US"/>
        </w:rPr>
        <w:t xml:space="preserve"> 2014-2020</w:t>
      </w:r>
    </w:p>
    <w:p w:rsidR="00A73A79" w:rsidRPr="00505071" w:rsidRDefault="00246233" w:rsidP="00A73A79">
      <w:pPr>
        <w:tabs>
          <w:tab w:val="num" w:pos="0"/>
        </w:tabs>
        <w:spacing w:line="240" w:lineRule="auto"/>
        <w:jc w:val="center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 xml:space="preserve">ΣΤΟΝ </w:t>
      </w:r>
      <w:r w:rsidR="00A73A79" w:rsidRPr="00505071">
        <w:rPr>
          <w:rFonts w:ascii="Tahoma" w:hAnsi="Tahoma" w:cs="Tahoma"/>
          <w:b/>
          <w:sz w:val="20"/>
        </w:rPr>
        <w:t>ΑΞΟΝΑ ΠΡΟΤΕΡΑΙΟΤΗΤΑΣ 2Α «Ανάπτυξη και αξιοποίηση ικανοτήτων ανθρώπινου δυναμικού - Ενεργός κοινωνική ενσωμάτωση»</w:t>
      </w:r>
    </w:p>
    <w:p w:rsidR="00246233" w:rsidRPr="00505071" w:rsidRDefault="00A73A79" w:rsidP="00A73A79">
      <w:pPr>
        <w:spacing w:before="120" w:line="280" w:lineRule="atLeast"/>
        <w:ind w:left="720" w:firstLine="131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>Ο ΟΠΟΙΟΣ ΣΥΓΧΡΗΜΑΤΟΔΟΤΕΙΤΑΙ ΑΠΟ ΤΟ ΕΚΤ</w:t>
      </w:r>
    </w:p>
    <w:p w:rsidR="00246233" w:rsidRPr="00505071" w:rsidRDefault="00FB14E3" w:rsidP="00FB14E3">
      <w:pPr>
        <w:tabs>
          <w:tab w:val="left" w:pos="2019"/>
        </w:tabs>
        <w:spacing w:before="120" w:line="280" w:lineRule="atLeas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505071">
        <w:rPr>
          <w:rFonts w:ascii="Tahoma" w:hAnsi="Tahoma" w:cs="Tahoma"/>
          <w:sz w:val="20"/>
        </w:rPr>
        <w:t xml:space="preserve">Σε συνέχεια της με αρ. </w:t>
      </w:r>
      <w:proofErr w:type="spellStart"/>
      <w:r w:rsidRPr="00505071">
        <w:rPr>
          <w:rFonts w:ascii="Tahoma" w:hAnsi="Tahoma" w:cs="Tahoma"/>
          <w:sz w:val="20"/>
        </w:rPr>
        <w:t>πρωτ</w:t>
      </w:r>
      <w:proofErr w:type="spellEnd"/>
      <w:r w:rsidRPr="00505071">
        <w:rPr>
          <w:rFonts w:ascii="Tahoma" w:hAnsi="Tahoma" w:cs="Tahoma"/>
          <w:sz w:val="20"/>
        </w:rPr>
        <w:t>. …….… Πρόσκλησης, με Κωδικό:…..…. της Ειδικής Υπηρεσίας Διαχείρισης</w:t>
      </w:r>
      <w:r w:rsidR="00A73A79" w:rsidRPr="00505071">
        <w:rPr>
          <w:rFonts w:ascii="Tahoma" w:hAnsi="Tahoma" w:cs="Tahoma"/>
          <w:sz w:val="20"/>
        </w:rPr>
        <w:t xml:space="preserve"> </w:t>
      </w:r>
      <w:r w:rsidRPr="00505071">
        <w:rPr>
          <w:rFonts w:ascii="Tahoma" w:hAnsi="Tahoma" w:cs="Tahoma"/>
          <w:sz w:val="20"/>
        </w:rPr>
        <w:t>για την υποβολή προτάσεων στο πλαίσιο του Άξονα Προτεραιότητας</w:t>
      </w:r>
      <w:r w:rsidRPr="00A73A79">
        <w:rPr>
          <w:rFonts w:ascii="Tahoma" w:hAnsi="Tahoma" w:cs="Tahoma"/>
          <w:sz w:val="20"/>
        </w:rPr>
        <w:t xml:space="preserve"> </w:t>
      </w:r>
      <w:r w:rsidR="00A73A79" w:rsidRPr="00A73A79">
        <w:rPr>
          <w:rFonts w:ascii="Tahoma" w:hAnsi="Tahoma" w:cs="Tahoma"/>
          <w:sz w:val="20"/>
        </w:rPr>
        <w:t xml:space="preserve">2Α «Ανάπτυξη και αξιοποίηση ικανοτήτων ανθρώπινου δυναμικού - Ενεργός κοινωνική ενσωμάτωση», </w:t>
      </w:r>
      <w:r w:rsidRPr="00A73A79">
        <w:rPr>
          <w:rFonts w:ascii="Tahoma" w:hAnsi="Tahoma" w:cs="Tahoma"/>
          <w:sz w:val="20"/>
        </w:rPr>
        <w:t xml:space="preserve">του Ε.Π. </w:t>
      </w:r>
      <w:r w:rsidR="00A73A79" w:rsidRPr="00A73A79">
        <w:rPr>
          <w:rFonts w:ascii="Tahoma" w:hAnsi="Tahoma" w:cs="Tahoma"/>
          <w:sz w:val="20"/>
        </w:rPr>
        <w:t>ΠΕΛΟΠΟΝΝΗΣΟΣ,</w:t>
      </w:r>
      <w:r w:rsidRPr="00A73A79">
        <w:rPr>
          <w:rFonts w:ascii="Tahoma" w:hAnsi="Tahoma" w:cs="Tahoma"/>
          <w:sz w:val="20"/>
        </w:rPr>
        <w:t xml:space="preserve"> το οποίο συγχρηματοδοτείται από το </w:t>
      </w:r>
      <w:r w:rsidR="00412879">
        <w:rPr>
          <w:rFonts w:ascii="Tahoma" w:hAnsi="Tahoma" w:cs="Tahoma"/>
          <w:sz w:val="20"/>
        </w:rPr>
        <w:t>Ευρωπαϊκό Κοινωνικό Ταμείο (ΕΚΤ)</w:t>
      </w:r>
      <w:r w:rsidRPr="00A73A79">
        <w:rPr>
          <w:rFonts w:ascii="Tahoma" w:hAnsi="Tahoma" w:cs="Tahoma"/>
          <w:i/>
          <w:sz w:val="20"/>
        </w:rPr>
        <w:t xml:space="preserve">, </w:t>
      </w:r>
      <w:r w:rsidRPr="00A73A79">
        <w:rPr>
          <w:rFonts w:ascii="Tahoma" w:hAnsi="Tahoma" w:cs="Tahoma"/>
          <w:sz w:val="20"/>
        </w:rPr>
        <w:t>υποβάλλουμε πρόταση για τη χρηματοδότηση της πράξης με τίτλο</w:t>
      </w:r>
      <w:r w:rsidRPr="00A73A79">
        <w:rPr>
          <w:rFonts w:ascii="Tahoma" w:hAnsi="Tahoma" w:cs="Tahoma"/>
          <w:b/>
          <w:sz w:val="20"/>
        </w:rPr>
        <w:t xml:space="preserve"> «……………………………………………..», </w:t>
      </w:r>
      <w:r w:rsidRPr="00A73A79">
        <w:rPr>
          <w:rFonts w:ascii="Tahoma" w:hAnsi="Tahoma" w:cs="Tahoma"/>
          <w:sz w:val="20"/>
        </w:rPr>
        <w:t xml:space="preserve">κωδικό </w:t>
      </w:r>
      <w:r w:rsidRPr="00A73A79">
        <w:rPr>
          <w:rFonts w:ascii="Tahoma" w:hAnsi="Tahoma" w:cs="Tahoma"/>
          <w:sz w:val="20"/>
          <w:lang w:val="en-US"/>
        </w:rPr>
        <w:t>MIS</w:t>
      </w:r>
      <w:r w:rsidRPr="00A73A79">
        <w:rPr>
          <w:rFonts w:ascii="Tahoma" w:hAnsi="Tahoma" w:cs="Tahoma"/>
          <w:sz w:val="20"/>
        </w:rPr>
        <w:t xml:space="preserve"> </w:t>
      </w:r>
      <w:r w:rsidRPr="00A73A79">
        <w:rPr>
          <w:rFonts w:ascii="Tahoma" w:hAnsi="Tahoma" w:cs="Tahoma"/>
          <w:b/>
          <w:sz w:val="20"/>
        </w:rPr>
        <w:t xml:space="preserve">…….. </w:t>
      </w:r>
      <w:r w:rsidRPr="00A73A79">
        <w:rPr>
          <w:rFonts w:ascii="Tahoma" w:hAnsi="Tahoma" w:cs="Tahoma"/>
          <w:sz w:val="20"/>
        </w:rPr>
        <w:t>και συνολική δημόσια δαπάνη</w:t>
      </w:r>
      <w:r w:rsidRPr="00A73A79">
        <w:rPr>
          <w:rFonts w:ascii="Tahoma" w:hAnsi="Tahoma" w:cs="Tahoma"/>
          <w:b/>
          <w:sz w:val="20"/>
        </w:rPr>
        <w:t xml:space="preserve"> …………….. ευρώ. </w:t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>Η πρόταση περιγράφεται αναλυτικά στο ηλεκτρονικά υποβληθέν στο ΟΠΣ – ΕΣΠΑ Τεχνικό Δελτίο Πράξης, με α/α Δελτίου …… και στα σχετικά συνοδευτικά έγγραφα που έχουν επισυναφθεί σε αυτό.</w:t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 xml:space="preserve">Επιπρόσθετα βεβαιώνουμε υπεύθυνα ότι: </w:t>
      </w:r>
    </w:p>
    <w:p w:rsidR="00246233" w:rsidRPr="00F96496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>α) Οι προβλεπόμενες δαπάνες της</w:t>
      </w:r>
      <w:r w:rsidRPr="00F96496">
        <w:rPr>
          <w:rFonts w:ascii="Tahoma" w:hAnsi="Tahoma" w:cs="Tahoma"/>
          <w:sz w:val="20"/>
        </w:rPr>
        <w:t xml:space="preserve">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246233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246233" w:rsidRPr="00F96496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Η προτεινόμενη πράξη δεν περιλαμβάνει τμήμα επένδυσης σε υποδομή ή παραγωγική επένδυση η οποία έπαυσε ή </w:t>
      </w:r>
      <w:proofErr w:type="spellStart"/>
      <w:r w:rsidRPr="00F96496">
        <w:rPr>
          <w:rFonts w:ascii="Tahoma" w:hAnsi="Tahoma" w:cs="Tahoma"/>
          <w:sz w:val="20"/>
        </w:rPr>
        <w:t>μετεγκαταστάθηκε</w:t>
      </w:r>
      <w:proofErr w:type="spellEnd"/>
      <w:r w:rsidRPr="00F96496">
        <w:rPr>
          <w:rFonts w:ascii="Tahoma" w:hAnsi="Tahoma" w:cs="Tahoma"/>
          <w:sz w:val="20"/>
        </w:rPr>
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246233" w:rsidRPr="00F96496" w:rsidRDefault="00246233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 w:rsidR="000F7580" w:rsidRPr="000F7580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246233" w:rsidRPr="00B22BB6" w:rsidRDefault="00246233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246233" w:rsidRPr="00832EDE" w:rsidRDefault="00246233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246233" w:rsidRDefault="0024623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246233" w:rsidRDefault="0024623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246233" w:rsidRPr="00014551" w:rsidRDefault="00246233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246233" w:rsidRDefault="00246233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246233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246233" w:rsidRPr="00AC76D9" w:rsidTr="00186E7F">
        <w:trPr>
          <w:trHeight w:val="942"/>
        </w:trPr>
        <w:tc>
          <w:tcPr>
            <w:tcW w:w="4644" w:type="dxa"/>
          </w:tcPr>
          <w:p w:rsidR="00246233" w:rsidRPr="003F5441" w:rsidRDefault="0024623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246233" w:rsidRPr="003F5441" w:rsidRDefault="00246233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246233" w:rsidRPr="00AC76D9" w:rsidTr="00186E7F">
        <w:trPr>
          <w:trHeight w:val="1055"/>
        </w:trPr>
        <w:tc>
          <w:tcPr>
            <w:tcW w:w="4644" w:type="dxa"/>
          </w:tcPr>
          <w:p w:rsidR="00246233" w:rsidRPr="003F5441" w:rsidRDefault="0024623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246233" w:rsidRPr="003F5441" w:rsidRDefault="00246233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246233" w:rsidRPr="00AC76D9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246233" w:rsidRPr="001F72DC" w:rsidRDefault="00246233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246233" w:rsidRDefault="00246233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  <w:bookmarkStart w:id="0" w:name="_GoBack"/>
      <w:bookmarkEnd w:id="0"/>
    </w:p>
    <w:p w:rsidR="00B9144B" w:rsidRDefault="00B9144B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Pr="00BD0134" w:rsidRDefault="0024623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246233" w:rsidRPr="00BD0134" w:rsidRDefault="0024623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</w:t>
      </w:r>
      <w:r w:rsidR="00A73A79">
        <w:rPr>
          <w:rFonts w:ascii="Tahoma" w:hAnsi="Tahoma" w:cs="Tahoma"/>
          <w:i/>
          <w:sz w:val="18"/>
          <w:szCs w:val="18"/>
        </w:rPr>
        <w:t>..</w:t>
      </w:r>
      <w:r w:rsidRPr="001F72DC">
        <w:rPr>
          <w:rFonts w:ascii="Tahoma" w:hAnsi="Tahoma" w:cs="Tahoma"/>
          <w:i/>
          <w:sz w:val="18"/>
          <w:szCs w:val="18"/>
        </w:rPr>
        <w:t xml:space="preserve">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</w:t>
      </w:r>
      <w:r w:rsidR="00A73A79">
        <w:rPr>
          <w:rFonts w:ascii="Tahoma" w:hAnsi="Tahoma" w:cs="Tahoma"/>
          <w:i/>
          <w:sz w:val="18"/>
          <w:szCs w:val="18"/>
        </w:rPr>
        <w:t>…</w:t>
      </w:r>
      <w:r w:rsidRPr="001F72DC">
        <w:rPr>
          <w:rFonts w:ascii="Tahoma" w:hAnsi="Tahoma" w:cs="Tahoma"/>
          <w:i/>
          <w:sz w:val="18"/>
          <w:szCs w:val="18"/>
        </w:rPr>
        <w:t>…….</w:t>
      </w:r>
    </w:p>
    <w:p w:rsidR="000F7580" w:rsidRPr="007B7B97" w:rsidRDefault="000F7580" w:rsidP="000F7580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Τεχνικό Δελτίο Πράξης (ΤΔΠ) , οδηγίες για την συμπλήρωση του οποίου επισυνάπτονται στην παρούσα πρόσκληση. Το Τεχνικό Δελτίο Πράξης συμπληρώνεται από το δικαιούχο μόνο ηλεκτρονικά στο ΟΠΣ – ΕΣΠΑ</w:t>
      </w:r>
    </w:p>
    <w:p w:rsidR="00246233" w:rsidRPr="007B7B97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</w:p>
    <w:p w:rsidR="00246233" w:rsidRPr="007B7B97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 xml:space="preserve">Στοιχεία που τεκμηριώνουν τη διοικητική, χρηματοοικονομική και επιχειρησιακή ικανότητα του δικαιούχου </w:t>
      </w:r>
    </w:p>
    <w:p w:rsidR="00246233" w:rsidRPr="007B7B97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 xml:space="preserve">Στοιχεία που τεκμηριώνουν την αρμοδιότητα του δικαιούχου να υλοποιήσει την προτεινόμενη πράξη </w:t>
      </w:r>
    </w:p>
    <w:p w:rsidR="00246233" w:rsidRPr="007B7B97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lastRenderedPageBreak/>
        <w:t xml:space="preserve">Κανονιστικό πλαίσιο ορισμού του φορέα λειτουργίας ή/και συντήρησης της πράξης και των αντίστοιχων αρμοδιοτήτων του </w:t>
      </w:r>
      <w:r w:rsidRPr="007B7B97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7B7B97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Λοιπά έγγραφα και στοιχεία</w:t>
      </w:r>
      <w:r w:rsidR="000F7580" w:rsidRPr="007B7B97">
        <w:rPr>
          <w:rFonts w:ascii="Tahoma" w:hAnsi="Tahoma" w:cs="Tahoma"/>
          <w:sz w:val="18"/>
          <w:szCs w:val="18"/>
        </w:rPr>
        <w:t>:</w:t>
      </w:r>
    </w:p>
    <w:p w:rsidR="000F7580" w:rsidRPr="007B7B97" w:rsidRDefault="000F7580" w:rsidP="000F7580">
      <w:pPr>
        <w:numPr>
          <w:ilvl w:val="0"/>
          <w:numId w:val="17"/>
        </w:numPr>
        <w:spacing w:after="0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Έντυπο Υποβολής Στοιχείων</w:t>
      </w:r>
    </w:p>
    <w:p w:rsidR="000F7580" w:rsidRPr="007B7B97" w:rsidRDefault="000F7580" w:rsidP="000F7580">
      <w:pPr>
        <w:numPr>
          <w:ilvl w:val="0"/>
          <w:numId w:val="17"/>
        </w:numPr>
        <w:spacing w:after="0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Συνοπτικό πλάνο δημοσιότητας/επικοινωνίας</w:t>
      </w:r>
    </w:p>
    <w:p w:rsidR="000F7580" w:rsidRPr="007B7B97" w:rsidRDefault="000F7580" w:rsidP="000F7580">
      <w:pPr>
        <w:numPr>
          <w:ilvl w:val="0"/>
          <w:numId w:val="17"/>
        </w:numPr>
        <w:spacing w:after="0"/>
        <w:ind w:left="1077" w:hanging="357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Συνοπτικό πλάνο δικτύωσης</w:t>
      </w:r>
    </w:p>
    <w:p w:rsidR="000F7580" w:rsidRPr="007B7B97" w:rsidRDefault="000F7580" w:rsidP="000F7580">
      <w:pPr>
        <w:numPr>
          <w:ilvl w:val="0"/>
          <w:numId w:val="17"/>
        </w:numPr>
        <w:spacing w:after="0"/>
        <w:ind w:left="1077" w:hanging="357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Σχέδιο Προγραμματικής Σύμβασης</w:t>
      </w:r>
    </w:p>
    <w:p w:rsidR="003F70ED" w:rsidRPr="007B7B97" w:rsidRDefault="003F70ED" w:rsidP="000F7580">
      <w:pPr>
        <w:numPr>
          <w:ilvl w:val="0"/>
          <w:numId w:val="17"/>
        </w:numPr>
        <w:spacing w:after="0"/>
        <w:ind w:left="1077" w:hanging="357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3F70ED" w:rsidRPr="007B7B97" w:rsidRDefault="003F70ED" w:rsidP="000F7580">
      <w:pPr>
        <w:numPr>
          <w:ilvl w:val="0"/>
          <w:numId w:val="17"/>
        </w:numPr>
        <w:spacing w:after="0"/>
        <w:ind w:left="1077" w:hanging="357"/>
        <w:rPr>
          <w:rFonts w:ascii="Tahoma" w:hAnsi="Tahoma" w:cs="Tahoma"/>
          <w:sz w:val="18"/>
          <w:szCs w:val="18"/>
        </w:rPr>
      </w:pPr>
      <w:r w:rsidRPr="007B7B97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3F70ED" w:rsidRPr="007B7B97" w:rsidRDefault="003F70ED" w:rsidP="003F70ED">
      <w:pPr>
        <w:spacing w:after="0"/>
        <w:rPr>
          <w:rFonts w:ascii="Tahoma" w:hAnsi="Tahoma" w:cs="Tahoma"/>
          <w:sz w:val="18"/>
          <w:szCs w:val="18"/>
        </w:rPr>
      </w:pPr>
    </w:p>
    <w:p w:rsidR="00246233" w:rsidRPr="000F7580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246233" w:rsidRPr="000F7580" w:rsidSect="00E5611F">
      <w:footerReference w:type="default" r:id="rId9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6E" w:rsidRDefault="00690D6E">
      <w:r>
        <w:separator/>
      </w:r>
    </w:p>
  </w:endnote>
  <w:endnote w:type="continuationSeparator" w:id="0">
    <w:p w:rsidR="00690D6E" w:rsidRDefault="0069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46233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46233" w:rsidRPr="00F119CB" w:rsidRDefault="00246233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246233" w:rsidRPr="0046559D" w:rsidRDefault="00246233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246233" w:rsidRPr="0046559D" w:rsidRDefault="00246233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Pr="0046559D">
            <w:rPr>
              <w:rStyle w:val="a6"/>
              <w:rFonts w:ascii="Tahoma" w:hAnsi="Tahoma" w:cs="Tahoma"/>
              <w:sz w:val="16"/>
              <w:szCs w:val="16"/>
            </w:rPr>
            <w:t>30.10.2015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46233" w:rsidRPr="00F119CB" w:rsidRDefault="00246233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7B7B97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46233" w:rsidRPr="00F119CB" w:rsidRDefault="00246233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246233" w:rsidRPr="0043580B" w:rsidRDefault="00690D6E" w:rsidP="00C23832">
    <w:pPr>
      <w:pStyle w:val="a4"/>
      <w:rPr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358.2pt;margin-top:2.8pt;width:61.5pt;height:36.9pt;z-index:1;visibility:visible;mso-position-horizontal-relative:text;mso-position-vertical-relative:tex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6E" w:rsidRDefault="00690D6E">
      <w:r>
        <w:separator/>
      </w:r>
    </w:p>
  </w:footnote>
  <w:footnote w:type="continuationSeparator" w:id="0">
    <w:p w:rsidR="00690D6E" w:rsidRDefault="00690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865DCD"/>
    <w:multiLevelType w:val="hybridMultilevel"/>
    <w:tmpl w:val="6A60454E"/>
    <w:lvl w:ilvl="0" w:tplc="ED0A5B98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39570C"/>
    <w:multiLevelType w:val="hybridMultilevel"/>
    <w:tmpl w:val="845420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4A65DD"/>
    <w:multiLevelType w:val="hybridMultilevel"/>
    <w:tmpl w:val="9EBC1FC6"/>
    <w:lvl w:ilvl="0" w:tplc="9C643C3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5BD7BC4"/>
    <w:multiLevelType w:val="hybridMultilevel"/>
    <w:tmpl w:val="A2FE6720"/>
    <w:lvl w:ilvl="0" w:tplc="A8B826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6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11"/>
  </w:num>
  <w:num w:numId="12">
    <w:abstractNumId w:val="15"/>
  </w:num>
  <w:num w:numId="13">
    <w:abstractNumId w:val="2"/>
  </w:num>
  <w:num w:numId="14">
    <w:abstractNumId w:val="7"/>
  </w:num>
  <w:num w:numId="15">
    <w:abstractNumId w:val="5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054"/>
    <w:rsid w:val="000B0AF2"/>
    <w:rsid w:val="000C3A56"/>
    <w:rsid w:val="000E70E0"/>
    <w:rsid w:val="000F7580"/>
    <w:rsid w:val="00112826"/>
    <w:rsid w:val="00124E9A"/>
    <w:rsid w:val="00132284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C778F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46233"/>
    <w:rsid w:val="00263859"/>
    <w:rsid w:val="002666B7"/>
    <w:rsid w:val="00275B6A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5FFD"/>
    <w:rsid w:val="003A713E"/>
    <w:rsid w:val="003C0F20"/>
    <w:rsid w:val="003D76B5"/>
    <w:rsid w:val="003E05D6"/>
    <w:rsid w:val="003F1AD7"/>
    <w:rsid w:val="003F4091"/>
    <w:rsid w:val="003F5441"/>
    <w:rsid w:val="003F70ED"/>
    <w:rsid w:val="003F7F47"/>
    <w:rsid w:val="00406FA2"/>
    <w:rsid w:val="00407FD7"/>
    <w:rsid w:val="00412879"/>
    <w:rsid w:val="004143DF"/>
    <w:rsid w:val="00434B07"/>
    <w:rsid w:val="0043580B"/>
    <w:rsid w:val="0044114E"/>
    <w:rsid w:val="00455E4D"/>
    <w:rsid w:val="0045707B"/>
    <w:rsid w:val="00457DB5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05071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40688"/>
    <w:rsid w:val="00646620"/>
    <w:rsid w:val="00664E4E"/>
    <w:rsid w:val="006659C9"/>
    <w:rsid w:val="006660CF"/>
    <w:rsid w:val="0067602E"/>
    <w:rsid w:val="00676A47"/>
    <w:rsid w:val="00684CC3"/>
    <w:rsid w:val="00690D6E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B7B97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8F57CE"/>
    <w:rsid w:val="00910C49"/>
    <w:rsid w:val="00911243"/>
    <w:rsid w:val="00914D92"/>
    <w:rsid w:val="00921C4F"/>
    <w:rsid w:val="00923A50"/>
    <w:rsid w:val="0092595C"/>
    <w:rsid w:val="00932092"/>
    <w:rsid w:val="0093378F"/>
    <w:rsid w:val="00941C4D"/>
    <w:rsid w:val="00943FF4"/>
    <w:rsid w:val="0094468F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D0A8B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73A79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144B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832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14E3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link w:val="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link w:val="6"/>
    <w:uiPriority w:val="9"/>
    <w:semiHidden/>
    <w:rsid w:val="00503B67"/>
    <w:rPr>
      <w:rFonts w:ascii="Calibri" w:eastAsia="Times New Roman" w:hAnsi="Calibri" w:cs="Times New Roman"/>
      <w:b/>
      <w:bCs/>
    </w:rPr>
  </w:style>
  <w:style w:type="paragraph" w:styleId="a3">
    <w:name w:val="header"/>
    <w:aliases w:val="hd"/>
    <w:basedOn w:val="a"/>
    <w:link w:val="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link w:val="a3"/>
    <w:uiPriority w:val="99"/>
    <w:semiHidden/>
    <w:rsid w:val="00503B67"/>
    <w:rPr>
      <w:rFonts w:ascii="Arial" w:hAnsi="Arial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a4">
    <w:name w:val="footer"/>
    <w:aliases w:val="ft"/>
    <w:basedOn w:val="a"/>
    <w:link w:val="Char0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aliases w:val="ft Char"/>
    <w:link w:val="a4"/>
    <w:uiPriority w:val="99"/>
    <w:semiHidden/>
    <w:rsid w:val="00503B67"/>
    <w:rPr>
      <w:rFonts w:ascii="Arial" w:hAnsi="Arial"/>
      <w:szCs w:val="20"/>
    </w:rPr>
  </w:style>
  <w:style w:type="table" w:styleId="a5">
    <w:name w:val="Table Grid"/>
    <w:basedOn w:val="a1"/>
    <w:uiPriority w:val="99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uiPriority w:val="99"/>
    <w:rsid w:val="00914D92"/>
    <w:rPr>
      <w:rFonts w:cs="Times New Roman"/>
    </w:rPr>
  </w:style>
  <w:style w:type="paragraph" w:styleId="a7">
    <w:name w:val="Balloon Text"/>
    <w:basedOn w:val="a"/>
    <w:link w:val="Char2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503B67"/>
    <w:rPr>
      <w:sz w:val="0"/>
      <w:szCs w:val="0"/>
    </w:rPr>
  </w:style>
  <w:style w:type="paragraph" w:styleId="a8">
    <w:name w:val="Document Map"/>
    <w:basedOn w:val="a"/>
    <w:link w:val="Char3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3">
    <w:name w:val="Χάρτης εγγράφου Char"/>
    <w:link w:val="a8"/>
    <w:uiPriority w:val="99"/>
    <w:semiHidden/>
    <w:rsid w:val="00503B67"/>
    <w:rPr>
      <w:sz w:val="0"/>
      <w:szCs w:val="0"/>
    </w:rPr>
  </w:style>
  <w:style w:type="paragraph" w:styleId="a9">
    <w:name w:val="footnote text"/>
    <w:basedOn w:val="a"/>
    <w:link w:val="Char4"/>
    <w:uiPriority w:val="99"/>
    <w:semiHidden/>
    <w:rsid w:val="00BA34DF"/>
    <w:rPr>
      <w:sz w:val="20"/>
    </w:rPr>
  </w:style>
  <w:style w:type="character" w:customStyle="1" w:styleId="Char4">
    <w:name w:val="Κείμενο υποσημείωσης Char"/>
    <w:link w:val="a9"/>
    <w:uiPriority w:val="99"/>
    <w:semiHidden/>
    <w:rsid w:val="00503B67"/>
    <w:rPr>
      <w:rFonts w:ascii="Arial" w:hAnsi="Arial"/>
      <w:sz w:val="20"/>
      <w:szCs w:val="20"/>
    </w:rPr>
  </w:style>
  <w:style w:type="character" w:styleId="aa">
    <w:name w:val="footnote reference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a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uiPriority w:val="99"/>
    <w:rsid w:val="00C0436E"/>
    <w:rPr>
      <w:rFonts w:cs="Times New Roman"/>
      <w:sz w:val="16"/>
    </w:rPr>
  </w:style>
  <w:style w:type="paragraph" w:styleId="ac">
    <w:name w:val="annotation text"/>
    <w:basedOn w:val="a"/>
    <w:link w:val="Char5"/>
    <w:uiPriority w:val="99"/>
    <w:rsid w:val="00C0436E"/>
    <w:rPr>
      <w:sz w:val="20"/>
    </w:rPr>
  </w:style>
  <w:style w:type="character" w:customStyle="1" w:styleId="Char5">
    <w:name w:val="Κείμενο σχολίου Char"/>
    <w:link w:val="ac"/>
    <w:uiPriority w:val="99"/>
    <w:locked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6"/>
    <w:uiPriority w:val="99"/>
    <w:rsid w:val="00C0436E"/>
    <w:rPr>
      <w:b/>
      <w:bCs/>
    </w:rPr>
  </w:style>
  <w:style w:type="character" w:customStyle="1" w:styleId="Char6">
    <w:name w:val="Θέμα σχολίου Char"/>
    <w:link w:val="ad"/>
    <w:uiPriority w:val="99"/>
    <w:locked/>
    <w:rsid w:val="00C0436E"/>
    <w:rPr>
      <w:rFonts w:ascii="Arial" w:hAnsi="Arial"/>
      <w:b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0">
    <w:name w:val="Char1"/>
    <w:basedOn w:val="a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7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har7">
    <w:name w:val="Τίτλος Char"/>
    <w:link w:val="af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701</Words>
  <Characters>3789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ΞΥΓΚΟΥ ΣΤΑΜΑΤΙΝΑ</cp:lastModifiedBy>
  <cp:revision>53</cp:revision>
  <cp:lastPrinted>2015-07-17T10:21:00Z</cp:lastPrinted>
  <dcterms:created xsi:type="dcterms:W3CDTF">2015-07-15T08:16:00Z</dcterms:created>
  <dcterms:modified xsi:type="dcterms:W3CDTF">2016-10-20T12:03:00Z</dcterms:modified>
</cp:coreProperties>
</file>